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7DD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89DDDA" wp14:editId="6710F25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196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72E18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CD1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6608" w14:textId="17ED6E93" w:rsidR="00000000" w:rsidRDefault="00160440">
            <w:pPr>
              <w:rPr>
                <w:rFonts w:eastAsia="Times New Roman"/>
              </w:rPr>
            </w:pPr>
            <w:r>
              <w:rPr>
                <w:rStyle w:val="Forte"/>
              </w:rPr>
              <w:t>11/12/2025</w:t>
            </w:r>
          </w:p>
        </w:tc>
      </w:tr>
    </w:tbl>
    <w:p w14:paraId="3E6EA6F0" w14:textId="77777777" w:rsidR="00000000" w:rsidRDefault="00000000">
      <w:pPr>
        <w:pStyle w:val="NormalWeb"/>
      </w:pPr>
      <w:bookmarkStart w:id="0" w:name="_Hlk216255815"/>
      <w:r>
        <w:rPr>
          <w:rStyle w:val="Forte"/>
        </w:rPr>
        <w:t>GOVERNO DO ESTADO DE SÃO PAULO</w:t>
      </w:r>
    </w:p>
    <w:p w14:paraId="3607271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74933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241C090" w14:textId="77777777" w:rsidR="00000000" w:rsidRDefault="00000000">
      <w:pPr>
        <w:pStyle w:val="NormalWeb"/>
      </w:pPr>
      <w:r>
        <w:rPr>
          <w:rStyle w:val="Forte"/>
        </w:rPr>
        <w:t>ESCOLA TÉCNICA ESTADUAL JOÃO ELIAS MARGUTTI – SANTA CRUZ DAS PALMEIRAS</w:t>
      </w:r>
    </w:p>
    <w:p w14:paraId="3F8524A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1DB5043" w14:textId="77777777" w:rsidR="00000000" w:rsidRDefault="00000000">
      <w:pPr>
        <w:pStyle w:val="NormalWeb"/>
      </w:pPr>
      <w:r>
        <w:rPr>
          <w:rStyle w:val="Forte"/>
        </w:rPr>
        <w:t>EDITAL Nº 287/17/2025 – PROCESSO Nº 136.00144387/2025–54</w:t>
      </w:r>
    </w:p>
    <w:p w14:paraId="05A30C6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B1ED0C2" w14:textId="77777777" w:rsidR="00000000" w:rsidRDefault="00000000">
      <w:pPr>
        <w:pStyle w:val="NormalWeb"/>
      </w:pPr>
      <w:r>
        <w:t>O Superintendente da ESCOLA TÉCNICA ESTADUAL JOÃO ELIAS MARGUTTI, da cidade de SANTA CRUZ DAS PALMEIRAS,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83B956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0DFF5C6" w14:textId="77777777" w:rsidR="00000000" w:rsidRDefault="00000000">
      <w:pPr>
        <w:pStyle w:val="NormalWeb"/>
      </w:pPr>
      <w:r>
        <w:t> </w:t>
      </w:r>
    </w:p>
    <w:p w14:paraId="1AE486D9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4C15E51C" w14:textId="77777777" w:rsidR="00000000" w:rsidRDefault="00000000">
      <w:pPr>
        <w:pStyle w:val="NormalWeb"/>
      </w:pPr>
      <w:r>
        <w:t xml:space="preserve">5058 – PROJETO INTEGRADOR II (PARA A HABILITAÇÃO </w:t>
      </w:r>
      <w:proofErr w:type="gramStart"/>
      <w:r>
        <w:t>ADMINISTRAÇÃO)(</w:t>
      </w:r>
      <w:proofErr w:type="gramEnd"/>
      <w:r>
        <w:t>ADMINISTRAÇÃO INTEGRADO AO ENSINO MÉDIO (MTEC – PROGRAMA NOVOTEC INTEGRADO))</w:t>
      </w:r>
    </w:p>
    <w:p w14:paraId="7F033870" w14:textId="77777777" w:rsidR="00000000" w:rsidRDefault="00000000">
      <w:pPr>
        <w:pStyle w:val="NormalWeb"/>
      </w:pPr>
      <w:r>
        <w:t> </w:t>
      </w:r>
    </w:p>
    <w:p w14:paraId="399915A7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PRISCILA APARECIDA DO PRADO / 458549812 / 37308945871 / 26,50; </w:t>
      </w:r>
      <w:r>
        <w:br/>
        <w:t xml:space="preserve">1 / MARCIO DELLA PASCHOA PINTO / 22365961–7 / 13199667805 / 21,50; </w:t>
      </w:r>
      <w:r>
        <w:br/>
        <w:t xml:space="preserve">3 / ALEXANDRE MORETTI FRANCO / 422988510 / 36909321812 / 17,00; </w:t>
      </w:r>
      <w:r>
        <w:br/>
        <w:t xml:space="preserve">4 / JOSÉ RODRIGUES CARVALHEIRO NETO / 191892403 / 13751527850 / 13,00; </w:t>
      </w:r>
    </w:p>
    <w:p w14:paraId="40E06FF9" w14:textId="77777777" w:rsidR="00000000" w:rsidRDefault="00000000">
      <w:pPr>
        <w:pStyle w:val="NormalWeb"/>
      </w:pPr>
      <w:r>
        <w:t> </w:t>
      </w:r>
    </w:p>
    <w:p w14:paraId="7D34882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3586B8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22203C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ELIAS MARGUTTI</w:t>
      </w:r>
    </w:p>
    <w:p w14:paraId="7DF75B5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 CAFÉ Nº 720 </w:t>
      </w:r>
      <w:r>
        <w:br/>
        <w:t>BAIRRO: CENTRO – CEP: 13650–013 – CIDADE: SANTA CRUZ DAS PALMEIRAS</w:t>
      </w:r>
    </w:p>
    <w:p w14:paraId="1578942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11/02/2026</w:t>
      </w:r>
    </w:p>
    <w:p w14:paraId="4DD7FA1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71A1924D" w14:textId="77709F12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B5524C">
        <w:t xml:space="preserve"> minutos </w:t>
      </w:r>
    </w:p>
    <w:p w14:paraId="5E768749" w14:textId="77777777" w:rsidR="00000000" w:rsidRDefault="00000000">
      <w:pPr>
        <w:pStyle w:val="NormalWeb"/>
      </w:pPr>
      <w:r>
        <w:t> </w:t>
      </w:r>
    </w:p>
    <w:p w14:paraId="0430EA5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39AD7E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658CF7E" w14:textId="77777777" w:rsidR="00000000" w:rsidRDefault="00000000">
      <w:pPr>
        <w:pStyle w:val="NormalWeb"/>
      </w:pPr>
      <w:r>
        <w:t>1 – Gerenciamento de projetos: Requisitos do projeto.</w:t>
      </w:r>
    </w:p>
    <w:p w14:paraId="581CFF2C" w14:textId="77777777" w:rsidR="00000000" w:rsidRDefault="00000000">
      <w:pPr>
        <w:pStyle w:val="NormalWeb"/>
      </w:pPr>
      <w:r>
        <w:lastRenderedPageBreak/>
        <w:t>2 – Estruturação da Proposta de Intervenção: investigação do espaço proposto para estudo.</w:t>
      </w:r>
    </w:p>
    <w:p w14:paraId="6B761220" w14:textId="77777777" w:rsidR="00000000" w:rsidRDefault="00000000">
      <w:pPr>
        <w:pStyle w:val="NormalWeb"/>
      </w:pPr>
      <w:r>
        <w:t>3 – Prototipação: propostas das ações interventoras.</w:t>
      </w:r>
    </w:p>
    <w:p w14:paraId="2BA238FB" w14:textId="77777777" w:rsidR="00000000" w:rsidRDefault="00000000">
      <w:pPr>
        <w:pStyle w:val="NormalWeb"/>
      </w:pPr>
      <w:r>
        <w:t> </w:t>
      </w:r>
    </w:p>
    <w:p w14:paraId="0970C9A2" w14:textId="77777777" w:rsidR="00000000" w:rsidRDefault="00000000">
      <w:pPr>
        <w:pStyle w:val="NormalWeb"/>
      </w:pPr>
      <w:r>
        <w:t> </w:t>
      </w:r>
    </w:p>
    <w:p w14:paraId="46F3F42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7EABE7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399681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F3C2A07" w14:textId="04ADFBBD" w:rsidR="00160440" w:rsidRDefault="00000000" w:rsidP="0016044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2F0F7861" w14:textId="3EDE6BD5" w:rsidR="004269BD" w:rsidRDefault="004269BD">
      <w:pPr>
        <w:pStyle w:val="NormalWeb"/>
      </w:pPr>
    </w:p>
    <w:sectPr w:rsidR="00426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160440"/>
    <w:rsid w:val="004269BD"/>
    <w:rsid w:val="004C2E41"/>
    <w:rsid w:val="00B5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73C1D"/>
  <w15:chartTrackingRefBased/>
  <w15:docId w15:val="{47FA4257-B02D-49B1-9B6B-1921F3CE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590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2025-12-10T13:36:00Z</dcterms:created>
  <dcterms:modified xsi:type="dcterms:W3CDTF">2025-12-10T13:43:00Z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2025-12-10T13:43:28Z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04629fee-8a4c-411c-ba2e-2aeded8e6941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